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BC" w:rsidRDefault="005970BC" w:rsidP="005970BC">
      <w:pPr>
        <w:rPr>
          <w:b/>
        </w:rPr>
      </w:pPr>
      <w:r>
        <w:rPr>
          <w:b/>
        </w:rPr>
        <w:t xml:space="preserve">2. Report from General Secretary including </w:t>
      </w:r>
      <w:r w:rsidR="00B16AF9">
        <w:rPr>
          <w:b/>
        </w:rPr>
        <w:t xml:space="preserve">Matters Considered by </w:t>
      </w:r>
      <w:r w:rsidR="007C3056">
        <w:rPr>
          <w:b/>
        </w:rPr>
        <w:t xml:space="preserve">Synod </w:t>
      </w:r>
      <w:r>
        <w:rPr>
          <w:b/>
        </w:rPr>
        <w:t>Standing Committee</w:t>
      </w:r>
    </w:p>
    <w:p w:rsidR="007C4EAB" w:rsidRDefault="007C3056" w:rsidP="007C4EAB">
      <w:pPr>
        <w:spacing w:after="0"/>
      </w:pPr>
      <w:r>
        <w:t>In</w:t>
      </w:r>
      <w:r w:rsidR="005970BC" w:rsidRPr="005970BC">
        <w:t xml:space="preserve"> </w:t>
      </w:r>
      <w:r w:rsidR="005970BC">
        <w:t xml:space="preserve">my final report to Synod, I will use the Synod’s strategic framework being the </w:t>
      </w:r>
      <w:r w:rsidR="005970BC" w:rsidRPr="005970BC">
        <w:t>No</w:t>
      </w:r>
      <w:r w:rsidR="005970BC">
        <w:t>rth</w:t>
      </w:r>
      <w:r w:rsidR="007C4EAB">
        <w:t xml:space="preserve">ern Synod Directions. The Standing Committee met on 23 September and 25 November 2017 and 28 April and </w:t>
      </w:r>
    </w:p>
    <w:p w:rsidR="007C4EAB" w:rsidRDefault="007C4EAB" w:rsidP="005970BC">
      <w:r>
        <w:t>25 July 2018. Standing Committee members are:</w:t>
      </w:r>
    </w:p>
    <w:p w:rsidR="007C4EAB" w:rsidRPr="007C4EAB" w:rsidRDefault="007C4EAB" w:rsidP="007C4EAB">
      <w:pPr>
        <w:spacing w:after="0" w:line="288" w:lineRule="auto"/>
        <w:rPr>
          <w:rFonts w:cs="Arial"/>
          <w:b/>
        </w:rPr>
      </w:pPr>
      <w:r w:rsidRPr="007C4EAB">
        <w:rPr>
          <w:rFonts w:cs="Arial"/>
        </w:rPr>
        <w:t xml:space="preserve">Thresi Mauboy, David </w:t>
      </w:r>
      <w:proofErr w:type="spellStart"/>
      <w:r w:rsidRPr="007C4EAB">
        <w:rPr>
          <w:rFonts w:cs="Arial"/>
        </w:rPr>
        <w:t>Mirrwana</w:t>
      </w:r>
      <w:proofErr w:type="spellEnd"/>
      <w:r w:rsidRPr="007C4EAB">
        <w:rPr>
          <w:rFonts w:cs="Arial"/>
        </w:rPr>
        <w:t xml:space="preserve">, </w:t>
      </w:r>
      <w:proofErr w:type="spellStart"/>
      <w:r w:rsidRPr="007C4EAB">
        <w:rPr>
          <w:rFonts w:cs="Arial"/>
        </w:rPr>
        <w:t>Djawanydjawany</w:t>
      </w:r>
      <w:proofErr w:type="spellEnd"/>
      <w:r w:rsidRPr="007C4EAB">
        <w:rPr>
          <w:rFonts w:cs="Arial"/>
        </w:rPr>
        <w:t xml:space="preserve"> </w:t>
      </w:r>
      <w:proofErr w:type="spellStart"/>
      <w:r w:rsidRPr="007C4EAB">
        <w:rPr>
          <w:rFonts w:cs="Arial"/>
        </w:rPr>
        <w:t>Gondarra</w:t>
      </w:r>
      <w:proofErr w:type="spellEnd"/>
      <w:r w:rsidRPr="007C4EAB">
        <w:rPr>
          <w:rFonts w:cs="Arial"/>
        </w:rPr>
        <w:t xml:space="preserve">, , Frits </w:t>
      </w:r>
      <w:proofErr w:type="spellStart"/>
      <w:r w:rsidRPr="007C4EAB">
        <w:rPr>
          <w:rFonts w:cs="Arial"/>
        </w:rPr>
        <w:t>Momuat</w:t>
      </w:r>
      <w:proofErr w:type="spellEnd"/>
      <w:r w:rsidRPr="007C4EAB">
        <w:rPr>
          <w:rFonts w:cs="Arial"/>
        </w:rPr>
        <w:t xml:space="preserve">, Helen Paine, Jemma Whittaker, Felicity Amery, Jenny </w:t>
      </w:r>
      <w:proofErr w:type="spellStart"/>
      <w:r w:rsidRPr="007C4EAB">
        <w:rPr>
          <w:rFonts w:cs="Arial"/>
        </w:rPr>
        <w:t>Inmulugulu</w:t>
      </w:r>
      <w:proofErr w:type="spellEnd"/>
      <w:r>
        <w:rPr>
          <w:rFonts w:cs="Arial"/>
        </w:rPr>
        <w:t xml:space="preserve">, Louise Macdonald, </w:t>
      </w:r>
      <w:r w:rsidRPr="007C4EAB">
        <w:rPr>
          <w:rFonts w:cs="Arial"/>
        </w:rPr>
        <w:t xml:space="preserve">Wendy Beresford-Manning, Harry </w:t>
      </w:r>
      <w:proofErr w:type="spellStart"/>
      <w:r w:rsidRPr="007C4EAB">
        <w:rPr>
          <w:rFonts w:cs="Arial"/>
        </w:rPr>
        <w:t>Garrawurra</w:t>
      </w:r>
      <w:proofErr w:type="spellEnd"/>
      <w:r w:rsidRPr="007C4EAB">
        <w:rPr>
          <w:rFonts w:cs="Arial"/>
        </w:rPr>
        <w:t xml:space="preserve">, </w:t>
      </w:r>
      <w:r>
        <w:rPr>
          <w:rFonts w:cs="Arial"/>
        </w:rPr>
        <w:t xml:space="preserve">Benjamin Quilliam, Barry Hansen, Peter Jones. </w:t>
      </w:r>
    </w:p>
    <w:p w:rsidR="007C4EAB" w:rsidRDefault="007C4EAB" w:rsidP="007C4EAB">
      <w:pPr>
        <w:pStyle w:val="ListParagraph"/>
        <w:rPr>
          <w:b/>
        </w:rPr>
      </w:pPr>
    </w:p>
    <w:p w:rsidR="004B1F14" w:rsidRPr="007C4EAB" w:rsidRDefault="005970BC" w:rsidP="007C4EAB">
      <w:pPr>
        <w:pStyle w:val="ListParagraph"/>
        <w:numPr>
          <w:ilvl w:val="0"/>
          <w:numId w:val="8"/>
        </w:numPr>
        <w:rPr>
          <w:b/>
        </w:rPr>
      </w:pPr>
      <w:r w:rsidRPr="007C4EAB">
        <w:rPr>
          <w:b/>
        </w:rPr>
        <w:t>ENACTING THE SYNOD/PRESBYTERIES PARTNERSHIP</w:t>
      </w:r>
    </w:p>
    <w:p w:rsidR="00874565" w:rsidRDefault="00874565" w:rsidP="00874565">
      <w:pPr>
        <w:pStyle w:val="ListParagraph"/>
        <w:spacing w:before="120" w:after="0" w:line="24" w:lineRule="atLeast"/>
        <w:rPr>
          <w:rFonts w:cs="Segoe UI"/>
          <w:szCs w:val="24"/>
        </w:rPr>
      </w:pPr>
      <w:r w:rsidRPr="005A7AD3">
        <w:rPr>
          <w:rFonts w:cs="Segoe UI"/>
          <w:b/>
          <w:i/>
          <w:szCs w:val="24"/>
        </w:rPr>
        <w:t>Safe Church Officer</w:t>
      </w:r>
      <w:r w:rsidR="007C4EAB">
        <w:rPr>
          <w:rFonts w:cs="Segoe UI"/>
          <w:b/>
          <w:i/>
          <w:szCs w:val="24"/>
        </w:rPr>
        <w:t xml:space="preserve">: </w:t>
      </w:r>
      <w:r w:rsidR="00CA50B7">
        <w:rPr>
          <w:rFonts w:cs="Segoe UI"/>
          <w:szCs w:val="24"/>
        </w:rPr>
        <w:t>The goods news</w:t>
      </w:r>
      <w:r w:rsidR="002F545C" w:rsidRPr="002F545C">
        <w:rPr>
          <w:rFonts w:cs="Segoe UI"/>
          <w:szCs w:val="24"/>
        </w:rPr>
        <w:t>,</w:t>
      </w:r>
      <w:r w:rsidR="002F545C">
        <w:rPr>
          <w:rFonts w:cs="Segoe UI"/>
          <w:b/>
          <w:i/>
          <w:szCs w:val="24"/>
        </w:rPr>
        <w:t xml:space="preserve"> </w:t>
      </w:r>
      <w:r w:rsidR="005970BC" w:rsidRPr="002F545C">
        <w:rPr>
          <w:rFonts w:cs="Segoe UI"/>
          <w:szCs w:val="24"/>
        </w:rPr>
        <w:t xml:space="preserve">Rev Helen Paine </w:t>
      </w:r>
      <w:r w:rsidR="002F545C">
        <w:rPr>
          <w:rFonts w:cs="Segoe UI"/>
          <w:szCs w:val="24"/>
        </w:rPr>
        <w:t xml:space="preserve">almost finished on our </w:t>
      </w:r>
      <w:r w:rsidR="002F545C" w:rsidRPr="00C03C96">
        <w:rPr>
          <w:rFonts w:cs="Segoe UI"/>
          <w:b/>
          <w:i/>
          <w:szCs w:val="24"/>
        </w:rPr>
        <w:t>Safe Church</w:t>
      </w:r>
      <w:r w:rsidR="002F545C">
        <w:rPr>
          <w:rFonts w:cs="Segoe UI"/>
          <w:szCs w:val="24"/>
        </w:rPr>
        <w:t xml:space="preserve"> manual. A quick look at the index of the manual shows that it is an overarching and comprehensive approach to a having all ou</w:t>
      </w:r>
      <w:r w:rsidR="00C03C96">
        <w:rPr>
          <w:rFonts w:cs="Segoe UI"/>
          <w:szCs w:val="24"/>
        </w:rPr>
        <w:t>r UCA activities and places as “s</w:t>
      </w:r>
      <w:r w:rsidR="002F545C">
        <w:rPr>
          <w:rFonts w:cs="Segoe UI"/>
          <w:szCs w:val="24"/>
        </w:rPr>
        <w:t>afe places</w:t>
      </w:r>
      <w:r w:rsidR="00C03C96">
        <w:rPr>
          <w:rFonts w:cs="Segoe UI"/>
          <w:szCs w:val="24"/>
        </w:rPr>
        <w:t>”</w:t>
      </w:r>
      <w:r w:rsidR="002F545C">
        <w:rPr>
          <w:rFonts w:cs="Segoe UI"/>
          <w:szCs w:val="24"/>
        </w:rPr>
        <w:t xml:space="preserve"> for everyone. </w:t>
      </w:r>
    </w:p>
    <w:p w:rsidR="002F545C" w:rsidRPr="005A7AD3" w:rsidRDefault="002F545C" w:rsidP="00874565">
      <w:pPr>
        <w:pStyle w:val="ListParagraph"/>
        <w:spacing w:before="120" w:after="0" w:line="24" w:lineRule="atLeast"/>
        <w:rPr>
          <w:rFonts w:cs="Segoe UI"/>
          <w:b/>
          <w:i/>
          <w:szCs w:val="24"/>
        </w:rPr>
      </w:pPr>
    </w:p>
    <w:p w:rsidR="00874565" w:rsidRPr="005A7AD3" w:rsidRDefault="00874565" w:rsidP="00874565">
      <w:pPr>
        <w:pStyle w:val="ListParagraph"/>
        <w:spacing w:before="120" w:after="0" w:line="24" w:lineRule="atLeast"/>
        <w:rPr>
          <w:rFonts w:cs="Segoe UI"/>
          <w:b/>
          <w:i/>
          <w:szCs w:val="24"/>
        </w:rPr>
      </w:pPr>
      <w:r w:rsidRPr="005A7AD3">
        <w:rPr>
          <w:rFonts w:cs="Segoe UI"/>
          <w:b/>
          <w:i/>
          <w:iCs/>
          <w:szCs w:val="24"/>
        </w:rPr>
        <w:t>Marriage Conversation</w:t>
      </w:r>
      <w:r w:rsidR="007C4EAB">
        <w:rPr>
          <w:rFonts w:cs="Segoe UI"/>
          <w:b/>
          <w:i/>
          <w:iCs/>
          <w:szCs w:val="24"/>
        </w:rPr>
        <w:t xml:space="preserve">: </w:t>
      </w:r>
      <w:r w:rsidR="007C4EAB" w:rsidRPr="007C4EAB">
        <w:rPr>
          <w:rFonts w:cs="Segoe UI"/>
          <w:iCs/>
          <w:szCs w:val="24"/>
        </w:rPr>
        <w:t>T</w:t>
      </w:r>
      <w:r w:rsidR="002F545C" w:rsidRPr="002F545C">
        <w:rPr>
          <w:rFonts w:cs="Segoe UI"/>
          <w:iCs/>
          <w:szCs w:val="24"/>
        </w:rPr>
        <w:t xml:space="preserve">he </w:t>
      </w:r>
      <w:r w:rsidR="002F545C">
        <w:rPr>
          <w:rFonts w:cs="Segoe UI"/>
          <w:iCs/>
          <w:szCs w:val="24"/>
        </w:rPr>
        <w:t xml:space="preserve">Assembly meeting in July has approved a new statement on marriage that keeps the traditional view (a woman and a man) as well as allowing for a couple of the same gender to marry. </w:t>
      </w:r>
      <w:r w:rsidR="00C03C96">
        <w:rPr>
          <w:rFonts w:cs="Segoe UI"/>
          <w:iCs/>
          <w:szCs w:val="24"/>
        </w:rPr>
        <w:t xml:space="preserve">It is recognised that some people are struggling with the decision while for others it is a matter of human rights and justice. </w:t>
      </w:r>
    </w:p>
    <w:p w:rsidR="00C03C96" w:rsidRDefault="00C03C96" w:rsidP="00874565">
      <w:pPr>
        <w:pStyle w:val="ListParagraph"/>
        <w:spacing w:before="120" w:after="0" w:line="24" w:lineRule="atLeast"/>
        <w:rPr>
          <w:rFonts w:cs="Segoe UI"/>
          <w:b/>
          <w:i/>
          <w:iCs/>
          <w:szCs w:val="24"/>
        </w:rPr>
      </w:pPr>
    </w:p>
    <w:p w:rsidR="00874565" w:rsidRDefault="00874565" w:rsidP="00874565">
      <w:pPr>
        <w:pStyle w:val="ListParagraph"/>
        <w:spacing w:before="120" w:after="0" w:line="24" w:lineRule="atLeast"/>
        <w:rPr>
          <w:rFonts w:cs="Segoe UI"/>
          <w:iCs/>
          <w:szCs w:val="24"/>
        </w:rPr>
      </w:pPr>
      <w:r w:rsidRPr="005F2BDC">
        <w:rPr>
          <w:rFonts w:cs="Segoe UI"/>
          <w:b/>
          <w:i/>
          <w:iCs/>
          <w:szCs w:val="24"/>
        </w:rPr>
        <w:t>National Cooperation</w:t>
      </w:r>
      <w:r w:rsidR="007C4EAB">
        <w:rPr>
          <w:rFonts w:cs="Segoe UI"/>
          <w:b/>
          <w:i/>
          <w:iCs/>
          <w:szCs w:val="24"/>
        </w:rPr>
        <w:t xml:space="preserve">: </w:t>
      </w:r>
      <w:r w:rsidR="00C03C96" w:rsidRPr="00C03C96">
        <w:rPr>
          <w:rFonts w:cs="Segoe UI"/>
          <w:iCs/>
          <w:szCs w:val="24"/>
        </w:rPr>
        <w:t xml:space="preserve">The </w:t>
      </w:r>
      <w:r w:rsidR="00C03C96">
        <w:rPr>
          <w:rFonts w:cs="Segoe UI"/>
          <w:iCs/>
          <w:szCs w:val="24"/>
        </w:rPr>
        <w:t xml:space="preserve">Northern Synod has benefitted from sharing and cooperation from other Synods. The current work to develop the National Insurance Program will save our Synod a lot of money. </w:t>
      </w:r>
    </w:p>
    <w:p w:rsidR="00C03C96" w:rsidRPr="005F2BDC" w:rsidRDefault="00C03C96" w:rsidP="00874565">
      <w:pPr>
        <w:pStyle w:val="ListParagraph"/>
        <w:spacing w:before="120" w:after="0" w:line="24" w:lineRule="atLeast"/>
        <w:rPr>
          <w:rFonts w:cs="Segoe UI"/>
          <w:b/>
          <w:i/>
          <w:szCs w:val="24"/>
        </w:rPr>
      </w:pPr>
    </w:p>
    <w:p w:rsidR="00874565" w:rsidRDefault="00874565" w:rsidP="00874565">
      <w:pPr>
        <w:pStyle w:val="ListParagraph"/>
        <w:spacing w:before="120" w:after="0" w:line="24" w:lineRule="atLeast"/>
        <w:rPr>
          <w:rFonts w:cs="Segoe UI"/>
          <w:iCs/>
          <w:szCs w:val="24"/>
        </w:rPr>
      </w:pPr>
      <w:r w:rsidRPr="005A7AD3">
        <w:rPr>
          <w:rFonts w:cs="Segoe UI"/>
          <w:b/>
          <w:i/>
          <w:iCs/>
          <w:szCs w:val="24"/>
        </w:rPr>
        <w:t>National Schools Chaplaincy Program</w:t>
      </w:r>
      <w:r w:rsidR="007C4EAB">
        <w:rPr>
          <w:rFonts w:cs="Segoe UI"/>
          <w:b/>
          <w:i/>
          <w:iCs/>
          <w:szCs w:val="24"/>
        </w:rPr>
        <w:t xml:space="preserve">: </w:t>
      </w:r>
      <w:r w:rsidR="00C03C96" w:rsidRPr="00C03C96">
        <w:rPr>
          <w:rFonts w:cs="Segoe UI"/>
          <w:iCs/>
          <w:szCs w:val="24"/>
        </w:rPr>
        <w:t>With funding provided by the Commonwealth Government, five chaplains are employed to work in</w:t>
      </w:r>
      <w:r w:rsidR="00C03C96">
        <w:rPr>
          <w:rFonts w:cs="Segoe UI"/>
          <w:b/>
          <w:i/>
          <w:iCs/>
          <w:szCs w:val="24"/>
        </w:rPr>
        <w:t xml:space="preserve"> </w:t>
      </w:r>
      <w:r w:rsidR="00C03C96" w:rsidRPr="00C03C96">
        <w:rPr>
          <w:rFonts w:cs="Segoe UI"/>
          <w:iCs/>
          <w:szCs w:val="24"/>
        </w:rPr>
        <w:t xml:space="preserve">government primary schools in the Darwin area. </w:t>
      </w:r>
      <w:r w:rsidR="00C03C96">
        <w:rPr>
          <w:rFonts w:cs="Segoe UI"/>
          <w:iCs/>
          <w:szCs w:val="24"/>
        </w:rPr>
        <w:t xml:space="preserve">It is not known whether this funding will continue in 2019. </w:t>
      </w:r>
    </w:p>
    <w:p w:rsidR="00C03C96" w:rsidRPr="005A7AD3" w:rsidRDefault="00C03C96" w:rsidP="00874565">
      <w:pPr>
        <w:pStyle w:val="ListParagraph"/>
        <w:spacing w:before="120" w:after="0" w:line="24" w:lineRule="atLeast"/>
        <w:rPr>
          <w:rFonts w:cs="Segoe UI"/>
          <w:b/>
          <w:i/>
          <w:szCs w:val="24"/>
        </w:rPr>
      </w:pPr>
    </w:p>
    <w:p w:rsidR="00C03C96" w:rsidRDefault="00874565" w:rsidP="00C03C96">
      <w:pPr>
        <w:pStyle w:val="ListParagraph"/>
        <w:spacing w:before="120" w:after="0" w:line="24" w:lineRule="atLeast"/>
        <w:rPr>
          <w:rFonts w:cs="Segoe UI"/>
          <w:iCs/>
          <w:szCs w:val="24"/>
        </w:rPr>
      </w:pPr>
      <w:r w:rsidRPr="005A7AD3">
        <w:rPr>
          <w:rFonts w:cs="Segoe UI"/>
          <w:b/>
          <w:i/>
          <w:iCs/>
          <w:szCs w:val="24"/>
        </w:rPr>
        <w:t>Synod By-laws</w:t>
      </w:r>
      <w:r w:rsidR="007C4EAB">
        <w:rPr>
          <w:rFonts w:cs="Segoe UI"/>
          <w:b/>
          <w:i/>
          <w:iCs/>
          <w:szCs w:val="24"/>
        </w:rPr>
        <w:t xml:space="preserve">: </w:t>
      </w:r>
      <w:r w:rsidR="00C03C96">
        <w:rPr>
          <w:rFonts w:cs="Segoe UI"/>
          <w:iCs/>
          <w:szCs w:val="24"/>
        </w:rPr>
        <w:t xml:space="preserve">Many of our Synod By-Laws are out of date. The FAPS Committee has revised </w:t>
      </w:r>
      <w:r w:rsidR="00FD5AFA">
        <w:rPr>
          <w:rFonts w:cs="Segoe UI"/>
          <w:iCs/>
          <w:szCs w:val="24"/>
        </w:rPr>
        <w:t>Section 3 Finance and Section 4 Prope</w:t>
      </w:r>
      <w:r w:rsidR="00E321D8">
        <w:rPr>
          <w:rFonts w:cs="Segoe UI"/>
          <w:iCs/>
          <w:szCs w:val="24"/>
        </w:rPr>
        <w:t xml:space="preserve">rty and other responsible parts </w:t>
      </w:r>
      <w:r w:rsidR="00FD5AFA">
        <w:rPr>
          <w:rFonts w:cs="Segoe UI"/>
          <w:iCs/>
          <w:szCs w:val="24"/>
        </w:rPr>
        <w:t xml:space="preserve">of the Synod are </w:t>
      </w:r>
      <w:r w:rsidR="00E321D8">
        <w:rPr>
          <w:rFonts w:cs="Segoe UI"/>
          <w:iCs/>
          <w:szCs w:val="24"/>
        </w:rPr>
        <w:t>yet</w:t>
      </w:r>
      <w:r w:rsidR="00FD5AFA">
        <w:rPr>
          <w:rFonts w:cs="Segoe UI"/>
          <w:iCs/>
          <w:szCs w:val="24"/>
        </w:rPr>
        <w:t xml:space="preserve"> to revise other sections. </w:t>
      </w:r>
      <w:r w:rsidR="00C03C96">
        <w:rPr>
          <w:rFonts w:cs="Segoe UI"/>
          <w:iCs/>
          <w:szCs w:val="24"/>
        </w:rPr>
        <w:t xml:space="preserve"> </w:t>
      </w:r>
    </w:p>
    <w:p w:rsidR="00C03C96" w:rsidRDefault="00C03C96" w:rsidP="00C03C96">
      <w:pPr>
        <w:pStyle w:val="ListParagraph"/>
        <w:spacing w:before="120" w:after="0" w:line="24" w:lineRule="atLeast"/>
        <w:rPr>
          <w:b/>
        </w:rPr>
      </w:pPr>
    </w:p>
    <w:p w:rsidR="00B225C0" w:rsidRDefault="00940E48" w:rsidP="0081171B">
      <w:pPr>
        <w:pStyle w:val="ListParagraph"/>
        <w:spacing w:before="120" w:after="0" w:line="24" w:lineRule="atLeast"/>
      </w:pPr>
      <w:r w:rsidRPr="00CA50B7">
        <w:rPr>
          <w:b/>
          <w:i/>
        </w:rPr>
        <w:t>Property Developments</w:t>
      </w:r>
      <w:r w:rsidR="007C4EAB">
        <w:rPr>
          <w:b/>
        </w:rPr>
        <w:t xml:space="preserve">: </w:t>
      </w:r>
      <w:r w:rsidR="00FD5AFA" w:rsidRPr="00FD5AFA">
        <w:t xml:space="preserve">The CBD Plaza for the Synod and the </w:t>
      </w:r>
      <w:r w:rsidR="0081171B">
        <w:t xml:space="preserve">Leprechaun and Mitchell Centre </w:t>
      </w:r>
      <w:r w:rsidR="00E321D8">
        <w:t xml:space="preserve">properties </w:t>
      </w:r>
      <w:r w:rsidR="0081171B">
        <w:t>for NRCC have delivered large amounts of money to support the work of the church.</w:t>
      </w:r>
      <w:r w:rsidR="00FD5AFA">
        <w:rPr>
          <w:b/>
        </w:rPr>
        <w:t xml:space="preserve"> </w:t>
      </w:r>
      <w:r w:rsidR="0081171B" w:rsidRPr="0081171B">
        <w:t xml:space="preserve">Further </w:t>
      </w:r>
      <w:r w:rsidR="00E321D8">
        <w:t xml:space="preserve">property </w:t>
      </w:r>
      <w:r w:rsidR="0081171B" w:rsidRPr="0081171B">
        <w:t xml:space="preserve">developments </w:t>
      </w:r>
      <w:r w:rsidR="0081171B">
        <w:t xml:space="preserve">in Broome and the Meeting Place in Alice Springs are being planned to provide additional income streams for future ministry activity. </w:t>
      </w:r>
    </w:p>
    <w:p w:rsidR="0081171B" w:rsidRPr="0081171B" w:rsidRDefault="0081171B" w:rsidP="0081171B">
      <w:pPr>
        <w:pStyle w:val="ListParagraph"/>
        <w:spacing w:before="120" w:after="0" w:line="24" w:lineRule="atLeast"/>
      </w:pPr>
    </w:p>
    <w:p w:rsidR="00940E48" w:rsidRPr="00E0366B" w:rsidRDefault="00940E48" w:rsidP="0094774C">
      <w:pPr>
        <w:pStyle w:val="ListParagraph"/>
      </w:pPr>
      <w:r w:rsidRPr="007C3056">
        <w:rPr>
          <w:b/>
          <w:i/>
        </w:rPr>
        <w:t>Ethical Guidelines for Commercial Decision-Making</w:t>
      </w:r>
      <w:r w:rsidR="007C4EAB">
        <w:rPr>
          <w:b/>
        </w:rPr>
        <w:t xml:space="preserve">: </w:t>
      </w:r>
      <w:r w:rsidR="00E0366B" w:rsidRPr="00E0366B">
        <w:t>Members of Synod</w:t>
      </w:r>
      <w:r w:rsidR="00E0366B">
        <w:t xml:space="preserve"> may recall the developme</w:t>
      </w:r>
      <w:r w:rsidR="00195D1B">
        <w:t xml:space="preserve">nt of our Synod policy </w:t>
      </w:r>
      <w:r w:rsidR="00195D1B" w:rsidRPr="00E321D8">
        <w:rPr>
          <w:i/>
        </w:rPr>
        <w:t>Guidelines for</w:t>
      </w:r>
      <w:r w:rsidR="00195D1B">
        <w:t xml:space="preserve"> </w:t>
      </w:r>
      <w:r w:rsidR="00195D1B" w:rsidRPr="00195D1B">
        <w:rPr>
          <w:i/>
        </w:rPr>
        <w:t xml:space="preserve">Decisions about Proper Use of Money and Doing Good Business for God. </w:t>
      </w:r>
      <w:r w:rsidR="00195D1B" w:rsidRPr="00195D1B">
        <w:t>This</w:t>
      </w:r>
      <w:r w:rsidR="00195D1B">
        <w:t xml:space="preserve"> policy is used to conduct the positive and negative scans used to help us make decisions </w:t>
      </w:r>
      <w:r w:rsidR="00E321D8">
        <w:t xml:space="preserve">about property and how </w:t>
      </w:r>
      <w:r w:rsidR="00195D1B">
        <w:t xml:space="preserve">we use the resources God has given us. </w:t>
      </w:r>
    </w:p>
    <w:p w:rsidR="00940E48" w:rsidRPr="004C5A2F" w:rsidRDefault="00940E48" w:rsidP="0094774C">
      <w:pPr>
        <w:pStyle w:val="ListParagraph"/>
        <w:rPr>
          <w:b/>
        </w:rPr>
      </w:pPr>
    </w:p>
    <w:p w:rsidR="004B1F14" w:rsidRPr="007C4EAB" w:rsidRDefault="007C4EAB" w:rsidP="007C4EAB">
      <w:pPr>
        <w:pStyle w:val="ListParagraph"/>
        <w:numPr>
          <w:ilvl w:val="0"/>
          <w:numId w:val="8"/>
        </w:numPr>
        <w:rPr>
          <w:b/>
        </w:rPr>
      </w:pPr>
      <w:r w:rsidRPr="007C4EAB">
        <w:rPr>
          <w:b/>
        </w:rPr>
        <w:t>COORDINATE - SUPPORTING INDIGENOUS SCRIPTURES</w:t>
      </w:r>
    </w:p>
    <w:p w:rsidR="004B1F14" w:rsidRPr="004C5A2F" w:rsidRDefault="00195D1B" w:rsidP="004B1F14">
      <w:pPr>
        <w:pStyle w:val="ListParagraph"/>
      </w:pPr>
      <w:r>
        <w:t xml:space="preserve">We remain in partnership with </w:t>
      </w:r>
      <w:r w:rsidR="00032B04" w:rsidRPr="004C5A2F">
        <w:t xml:space="preserve">ARDS, </w:t>
      </w:r>
      <w:proofErr w:type="spellStart"/>
      <w:r w:rsidR="00032B04" w:rsidRPr="004C5A2F">
        <w:t>AuSIL</w:t>
      </w:r>
      <w:proofErr w:type="spellEnd"/>
      <w:r w:rsidR="00032B04" w:rsidRPr="004C5A2F">
        <w:t>, Bible Society, MAF</w:t>
      </w:r>
      <w:r w:rsidR="00007975" w:rsidRPr="004C5A2F">
        <w:t>, NRCC</w:t>
      </w:r>
      <w:r>
        <w:t xml:space="preserve"> and </w:t>
      </w:r>
      <w:proofErr w:type="spellStart"/>
      <w:r>
        <w:t>Nungalinya</w:t>
      </w:r>
      <w:proofErr w:type="spellEnd"/>
      <w:r>
        <w:t xml:space="preserve"> College so that further Bible translation work can occur. The great news for 2019 is that the Diploma of Translating will be offered at </w:t>
      </w:r>
      <w:proofErr w:type="spellStart"/>
      <w:r>
        <w:t>Nungalinya</w:t>
      </w:r>
      <w:proofErr w:type="spellEnd"/>
      <w:r>
        <w:t xml:space="preserve"> College. The Synod continues to prayerfully and </w:t>
      </w:r>
      <w:r>
        <w:lastRenderedPageBreak/>
        <w:t xml:space="preserve">financially support Coordinate so that more Aboriginal people can hear God’s Word speaking to them in their own heart language. </w:t>
      </w:r>
    </w:p>
    <w:p w:rsidR="0094774C" w:rsidRPr="004C5A2F" w:rsidRDefault="0094774C" w:rsidP="0094774C">
      <w:pPr>
        <w:pStyle w:val="ListParagraph"/>
        <w:rPr>
          <w:b/>
        </w:rPr>
      </w:pPr>
    </w:p>
    <w:p w:rsidR="007D1625" w:rsidRPr="004C5A2F" w:rsidRDefault="001B2D7F" w:rsidP="007C4EAB">
      <w:pPr>
        <w:pStyle w:val="ListParagraph"/>
        <w:numPr>
          <w:ilvl w:val="0"/>
          <w:numId w:val="8"/>
        </w:numPr>
        <w:rPr>
          <w:b/>
        </w:rPr>
      </w:pPr>
      <w:r w:rsidRPr="004C5A2F">
        <w:rPr>
          <w:b/>
        </w:rPr>
        <w:t>SUPPORTING OUR SYNOD AGENCIES</w:t>
      </w:r>
    </w:p>
    <w:p w:rsidR="00874565" w:rsidRDefault="00874565" w:rsidP="007D1625">
      <w:pPr>
        <w:pStyle w:val="ListParagraph"/>
      </w:pPr>
      <w:proofErr w:type="spellStart"/>
      <w:r w:rsidRPr="00CA50B7">
        <w:rPr>
          <w:b/>
          <w:i/>
        </w:rPr>
        <w:t>Kormilda</w:t>
      </w:r>
      <w:proofErr w:type="spellEnd"/>
      <w:r w:rsidR="00CA50B7" w:rsidRPr="00CA50B7">
        <w:rPr>
          <w:b/>
          <w:i/>
        </w:rPr>
        <w:t xml:space="preserve"> </w:t>
      </w:r>
      <w:r w:rsidR="007C4EAB">
        <w:t xml:space="preserve">: </w:t>
      </w:r>
      <w:r w:rsidR="00CA50B7">
        <w:t xml:space="preserve">As reported to Synod last year, </w:t>
      </w:r>
      <w:proofErr w:type="spellStart"/>
      <w:r w:rsidR="00CA50B7">
        <w:t>Kormilda</w:t>
      </w:r>
      <w:proofErr w:type="spellEnd"/>
      <w:r w:rsidR="00CA50B7">
        <w:t xml:space="preserve"> College could no longer be run by the Anglican and Uniting Churches due to ongoing under-funding of Aboriginal boarders. From 1 January 2018, </w:t>
      </w:r>
      <w:proofErr w:type="spellStart"/>
      <w:r w:rsidR="00CA50B7">
        <w:t>Kormilda</w:t>
      </w:r>
      <w:proofErr w:type="spellEnd"/>
      <w:r w:rsidR="00CA50B7">
        <w:t xml:space="preserve"> has been transferred to the </w:t>
      </w:r>
      <w:proofErr w:type="spellStart"/>
      <w:r w:rsidR="00CA50B7">
        <w:t>Haileybury</w:t>
      </w:r>
      <w:proofErr w:type="spellEnd"/>
      <w:r w:rsidR="00CA50B7">
        <w:t xml:space="preserve"> School from Melbourne. One of the key reasons for choosing </w:t>
      </w:r>
      <w:proofErr w:type="spellStart"/>
      <w:r w:rsidR="00CA50B7">
        <w:t>Haileybury</w:t>
      </w:r>
      <w:proofErr w:type="spellEnd"/>
      <w:r w:rsidR="00CA50B7">
        <w:t xml:space="preserve"> is that they have given a commitment to retain on-site boarding for Aboriginal students. </w:t>
      </w:r>
    </w:p>
    <w:p w:rsidR="00CA50B7" w:rsidRDefault="00CA50B7" w:rsidP="007D1625">
      <w:pPr>
        <w:pStyle w:val="ListParagraph"/>
      </w:pPr>
    </w:p>
    <w:p w:rsidR="00874565" w:rsidRDefault="00874565" w:rsidP="007D1625">
      <w:pPr>
        <w:pStyle w:val="ListParagraph"/>
      </w:pPr>
      <w:proofErr w:type="spellStart"/>
      <w:r w:rsidRPr="00CA50B7">
        <w:rPr>
          <w:b/>
          <w:i/>
        </w:rPr>
        <w:t>Nungalinya</w:t>
      </w:r>
      <w:proofErr w:type="spellEnd"/>
      <w:r w:rsidR="007C4EAB">
        <w:t xml:space="preserve">: </w:t>
      </w:r>
      <w:r w:rsidR="00CA50B7">
        <w:t xml:space="preserve">With thanks to God we will farewell Principal Jude Long who has made an outstanding contribution to the College over the last eight years. Jude has worked hard with students, staff, the Board and supporters so that courses have been streamlined, student numbers stabilised and campus buildings are being upgraded. Thanks Jude. </w:t>
      </w:r>
    </w:p>
    <w:p w:rsidR="00CA50B7" w:rsidRDefault="00CA50B7" w:rsidP="007D1625">
      <w:pPr>
        <w:pStyle w:val="ListParagraph"/>
      </w:pPr>
    </w:p>
    <w:p w:rsidR="00CA50B7" w:rsidRPr="00205733" w:rsidRDefault="007C4EAB" w:rsidP="007D1625">
      <w:pPr>
        <w:pStyle w:val="ListParagraph"/>
      </w:pPr>
      <w:r>
        <w:rPr>
          <w:b/>
          <w:i/>
        </w:rPr>
        <w:t xml:space="preserve">St </w:t>
      </w:r>
      <w:proofErr w:type="spellStart"/>
      <w:r>
        <w:rPr>
          <w:b/>
          <w:i/>
        </w:rPr>
        <w:t>Philips</w:t>
      </w:r>
      <w:r w:rsidR="00205733" w:rsidRPr="00205733">
        <w:t>The</w:t>
      </w:r>
      <w:proofErr w:type="spellEnd"/>
      <w:r w:rsidR="00205733" w:rsidRPr="00205733">
        <w:t xml:space="preserve"> College continues</w:t>
      </w:r>
      <w:r w:rsidR="00205733">
        <w:rPr>
          <w:b/>
          <w:i/>
        </w:rPr>
        <w:t xml:space="preserve"> </w:t>
      </w:r>
      <w:r w:rsidR="00205733" w:rsidRPr="00205733">
        <w:t xml:space="preserve">to attract high numbers of students and offer high quality education programs to the Alice Springs and regional community. </w:t>
      </w:r>
      <w:r w:rsidR="00205733">
        <w:t xml:space="preserve">The College has asked the Synod to support it changing from an entity of the Synod to becoming an incorporated company limited by guarantee. </w:t>
      </w:r>
    </w:p>
    <w:p w:rsidR="00205733" w:rsidRDefault="00205733" w:rsidP="007D1625">
      <w:pPr>
        <w:pStyle w:val="ListParagraph"/>
      </w:pPr>
    </w:p>
    <w:p w:rsidR="00205733" w:rsidRPr="004C5A2F" w:rsidRDefault="00205733" w:rsidP="00205733">
      <w:pPr>
        <w:pStyle w:val="ListParagraph"/>
      </w:pPr>
      <w:r w:rsidRPr="00205733">
        <w:rPr>
          <w:b/>
          <w:i/>
        </w:rPr>
        <w:t xml:space="preserve">ARRCS </w:t>
      </w:r>
      <w:r>
        <w:t xml:space="preserve"> Australian Regional and Remote Community Services </w:t>
      </w:r>
      <w:r w:rsidR="009E144F">
        <w:t xml:space="preserve">has taken over the aged care facilities previously operated by Frontier Services. This has meant that Old Timers and </w:t>
      </w:r>
      <w:proofErr w:type="spellStart"/>
      <w:r w:rsidR="009E144F">
        <w:t>Hetti</w:t>
      </w:r>
      <w:proofErr w:type="spellEnd"/>
      <w:r w:rsidR="009E144F">
        <w:t xml:space="preserve"> Perkins in Alice Springs and aged care facilities in Docker River, </w:t>
      </w:r>
      <w:proofErr w:type="spellStart"/>
      <w:r w:rsidR="009E144F">
        <w:t>Mutiljulu</w:t>
      </w:r>
      <w:proofErr w:type="spellEnd"/>
      <w:r w:rsidR="009E144F">
        <w:t>, Tennant Creek, Katherine</w:t>
      </w:r>
      <w:r w:rsidR="007C3056">
        <w:t>, Palmerston</w:t>
      </w:r>
      <w:r w:rsidR="009E144F">
        <w:t xml:space="preserve"> and Darwin have continued to operate. ARRCS is having t</w:t>
      </w:r>
      <w:r w:rsidR="00235A97">
        <w:t xml:space="preserve">alks with ARDS as to how these </w:t>
      </w:r>
      <w:r w:rsidR="007C3056">
        <w:t>t</w:t>
      </w:r>
      <w:r w:rsidR="009E144F">
        <w:t xml:space="preserve">wo groups may work together to support each other. </w:t>
      </w:r>
    </w:p>
    <w:p w:rsidR="00205733" w:rsidRDefault="00205733" w:rsidP="007D1625">
      <w:pPr>
        <w:pStyle w:val="ListParagraph"/>
      </w:pPr>
    </w:p>
    <w:p w:rsidR="00874565" w:rsidRPr="00205733" w:rsidRDefault="00874565" w:rsidP="007D1625">
      <w:pPr>
        <w:pStyle w:val="ListParagraph"/>
      </w:pPr>
      <w:r w:rsidRPr="00205733">
        <w:rPr>
          <w:b/>
          <w:i/>
        </w:rPr>
        <w:t xml:space="preserve">ARDS </w:t>
      </w:r>
      <w:r w:rsidR="00205733" w:rsidRPr="00205733">
        <w:rPr>
          <w:b/>
          <w:i/>
        </w:rPr>
        <w:t xml:space="preserve"> </w:t>
      </w:r>
      <w:proofErr w:type="spellStart"/>
      <w:r w:rsidR="00205733" w:rsidRPr="00205733">
        <w:t>ARDS</w:t>
      </w:r>
      <w:proofErr w:type="spellEnd"/>
      <w:r w:rsidR="00205733" w:rsidRPr="00205733">
        <w:t xml:space="preserve"> con</w:t>
      </w:r>
      <w:r w:rsidR="00205733">
        <w:t xml:space="preserve">tinues to seek funding from the Commonwealth and NT Governments so it can deliver programs that demystify confusing aspects of contact with non-Indigenous culture. Recently ARDS has been working with </w:t>
      </w:r>
      <w:proofErr w:type="spellStart"/>
      <w:r w:rsidR="00205733">
        <w:t>UnitingCare</w:t>
      </w:r>
      <w:proofErr w:type="spellEnd"/>
      <w:r w:rsidR="00205733">
        <w:t xml:space="preserve"> and ARRCS</w:t>
      </w:r>
      <w:r w:rsidR="007C3056">
        <w:t xml:space="preserve"> to provide for a stronger financial future.</w:t>
      </w:r>
    </w:p>
    <w:p w:rsidR="00205733" w:rsidRDefault="00205733" w:rsidP="007D1625">
      <w:pPr>
        <w:pStyle w:val="ListParagraph"/>
      </w:pPr>
    </w:p>
    <w:p w:rsidR="0094774C" w:rsidRDefault="00874565" w:rsidP="001B2D7F">
      <w:pPr>
        <w:pStyle w:val="ListParagraph"/>
      </w:pPr>
      <w:r w:rsidRPr="007C3056">
        <w:rPr>
          <w:b/>
          <w:i/>
        </w:rPr>
        <w:t>Somerville Community Services</w:t>
      </w:r>
      <w:r w:rsidR="007C3056" w:rsidRPr="007C3056">
        <w:rPr>
          <w:b/>
          <w:i/>
        </w:rPr>
        <w:t xml:space="preserve">  </w:t>
      </w:r>
      <w:r w:rsidR="007C3056" w:rsidRPr="007C3056">
        <w:t xml:space="preserve">The </w:t>
      </w:r>
      <w:r w:rsidR="001B2D7F">
        <w:t>expansion of financia</w:t>
      </w:r>
      <w:r w:rsidR="007C3056">
        <w:t xml:space="preserve">l services counselling and the other services, </w:t>
      </w:r>
      <w:r w:rsidR="001B2D7F">
        <w:t>including</w:t>
      </w:r>
      <w:r w:rsidR="007C3056">
        <w:t xml:space="preserve"> supporting people with a disability </w:t>
      </w:r>
      <w:r w:rsidR="001B2D7F">
        <w:t>through the NDIS remains a major focus of Somerville. It is hope</w:t>
      </w:r>
      <w:r w:rsidR="00E321D8">
        <w:t>d</w:t>
      </w:r>
      <w:r w:rsidR="001B2D7F">
        <w:t xml:space="preserve"> that in the future this agency may be able to work more closely with other Synod agencies, especially in relation to NDIS and other aspects of service delivery. </w:t>
      </w:r>
    </w:p>
    <w:p w:rsidR="001B2D7F" w:rsidRPr="001B2D7F" w:rsidRDefault="001B2D7F" w:rsidP="001B2D7F">
      <w:pPr>
        <w:pStyle w:val="ListParagraph"/>
      </w:pPr>
    </w:p>
    <w:p w:rsidR="00077F1D" w:rsidRPr="004C5A2F" w:rsidRDefault="001B2D7F" w:rsidP="007C4EAB">
      <w:pPr>
        <w:pStyle w:val="ListParagraph"/>
        <w:numPr>
          <w:ilvl w:val="0"/>
          <w:numId w:val="8"/>
        </w:numPr>
        <w:rPr>
          <w:b/>
        </w:rPr>
      </w:pPr>
      <w:r w:rsidRPr="004C5A2F">
        <w:rPr>
          <w:b/>
        </w:rPr>
        <w:t>ADVOCATING FOR JUSTICE</w:t>
      </w:r>
    </w:p>
    <w:p w:rsidR="00874565" w:rsidRPr="00057CF4" w:rsidRDefault="00874565" w:rsidP="00874565">
      <w:pPr>
        <w:pStyle w:val="ListParagraph"/>
        <w:spacing w:before="120" w:after="0" w:line="24" w:lineRule="atLeast"/>
        <w:rPr>
          <w:rFonts w:cs="Segoe UI"/>
          <w:szCs w:val="24"/>
        </w:rPr>
      </w:pPr>
      <w:r w:rsidRPr="00057CF4">
        <w:rPr>
          <w:rFonts w:cs="Segoe UI"/>
          <w:b/>
          <w:i/>
          <w:szCs w:val="24"/>
        </w:rPr>
        <w:t>Kidney Disease in the Northern Synod</w:t>
      </w:r>
      <w:r w:rsidR="001B2D7F">
        <w:rPr>
          <w:rFonts w:cs="Segoe UI"/>
          <w:b/>
          <w:i/>
          <w:szCs w:val="24"/>
        </w:rPr>
        <w:t xml:space="preserve">  </w:t>
      </w:r>
      <w:r w:rsidR="001B2D7F" w:rsidRPr="001B2D7F">
        <w:rPr>
          <w:rFonts w:cs="Segoe UI"/>
          <w:szCs w:val="24"/>
        </w:rPr>
        <w:t xml:space="preserve">The Synod Standing Committee has commissioned </w:t>
      </w:r>
      <w:r w:rsidR="001B2D7F">
        <w:rPr>
          <w:rFonts w:cs="Segoe UI"/>
          <w:szCs w:val="24"/>
        </w:rPr>
        <w:t xml:space="preserve">ARDS to prepare </w:t>
      </w:r>
      <w:r w:rsidR="001B2D7F" w:rsidRPr="001B2D7F">
        <w:rPr>
          <w:rFonts w:cs="Segoe UI"/>
          <w:szCs w:val="24"/>
        </w:rPr>
        <w:t>a report</w:t>
      </w:r>
      <w:r w:rsidR="001B2D7F">
        <w:rPr>
          <w:rFonts w:cs="Segoe UI"/>
          <w:szCs w:val="24"/>
        </w:rPr>
        <w:t xml:space="preserve"> on dialysis provision in the top end. The Committee has received the report and asked that ARDS expand the report to include the Kimberley and Centre. It is intended to use the report to further advocate for dialysis on country for our Aboriginal members.</w:t>
      </w:r>
      <w:r w:rsidR="000B1435">
        <w:rPr>
          <w:rFonts w:cs="Segoe UI"/>
          <w:szCs w:val="24"/>
        </w:rPr>
        <w:t xml:space="preserve"> </w:t>
      </w:r>
      <w:bookmarkStart w:id="0" w:name="_GoBack"/>
      <w:bookmarkEnd w:id="0"/>
    </w:p>
    <w:p w:rsidR="001B2D7F" w:rsidRDefault="001B2D7F" w:rsidP="0094774C">
      <w:pPr>
        <w:pStyle w:val="ListParagraph"/>
        <w:rPr>
          <w:rFonts w:cs="Segoe UI"/>
          <w:b/>
          <w:i/>
          <w:szCs w:val="24"/>
        </w:rPr>
      </w:pPr>
    </w:p>
    <w:p w:rsidR="0094774C" w:rsidRDefault="00874565" w:rsidP="0094774C">
      <w:pPr>
        <w:pStyle w:val="ListParagraph"/>
        <w:rPr>
          <w:rFonts w:cs="Segoe UI"/>
          <w:szCs w:val="24"/>
        </w:rPr>
      </w:pPr>
      <w:r w:rsidRPr="00057CF4">
        <w:rPr>
          <w:rFonts w:cs="Segoe UI"/>
          <w:b/>
          <w:i/>
          <w:szCs w:val="24"/>
        </w:rPr>
        <w:t>Bring them Here</w:t>
      </w:r>
      <w:r w:rsidR="001B2D7F">
        <w:rPr>
          <w:rFonts w:cs="Segoe UI"/>
          <w:b/>
          <w:i/>
          <w:szCs w:val="24"/>
        </w:rPr>
        <w:t xml:space="preserve">  </w:t>
      </w:r>
      <w:r w:rsidR="001B2D7F" w:rsidRPr="001B2D7F">
        <w:rPr>
          <w:rFonts w:cs="Segoe UI"/>
          <w:szCs w:val="24"/>
        </w:rPr>
        <w:t>In 2017</w:t>
      </w:r>
      <w:r w:rsidR="001B2D7F">
        <w:rPr>
          <w:rFonts w:cs="Segoe UI"/>
          <w:b/>
          <w:i/>
          <w:szCs w:val="24"/>
        </w:rPr>
        <w:t xml:space="preserve"> </w:t>
      </w:r>
      <w:r w:rsidR="001B2D7F" w:rsidRPr="001B2D7F">
        <w:rPr>
          <w:rFonts w:cs="Segoe UI"/>
          <w:szCs w:val="24"/>
        </w:rPr>
        <w:t xml:space="preserve">the Standing Committee </w:t>
      </w:r>
      <w:r w:rsidR="00E321D8">
        <w:rPr>
          <w:rFonts w:cs="Segoe UI"/>
          <w:szCs w:val="24"/>
        </w:rPr>
        <w:t>approved placing</w:t>
      </w:r>
      <w:r w:rsidR="001B2D7F" w:rsidRPr="001B2D7F">
        <w:rPr>
          <w:rFonts w:cs="Segoe UI"/>
          <w:szCs w:val="24"/>
        </w:rPr>
        <w:t xml:space="preserve"> a large banner on the front fence of the Synod office </w:t>
      </w:r>
      <w:r w:rsidR="001B2D7F">
        <w:rPr>
          <w:rFonts w:cs="Segoe UI"/>
          <w:szCs w:val="24"/>
        </w:rPr>
        <w:t xml:space="preserve">which directly faces onto the Stuart Highway </w:t>
      </w:r>
      <w:r w:rsidR="001B2D7F" w:rsidRPr="001B2D7F">
        <w:rPr>
          <w:rFonts w:cs="Segoe UI"/>
          <w:szCs w:val="24"/>
        </w:rPr>
        <w:t xml:space="preserve">in support of the </w:t>
      </w:r>
      <w:r w:rsidR="001B2D7F" w:rsidRPr="001B2D7F">
        <w:rPr>
          <w:rFonts w:cs="Segoe UI"/>
          <w:szCs w:val="24"/>
        </w:rPr>
        <w:lastRenderedPageBreak/>
        <w:t xml:space="preserve">Assembly campaign about refugees in Manus Island and </w:t>
      </w:r>
      <w:proofErr w:type="spellStart"/>
      <w:r w:rsidR="001B2D7F" w:rsidRPr="001B2D7F">
        <w:rPr>
          <w:rFonts w:cs="Segoe UI"/>
          <w:szCs w:val="24"/>
        </w:rPr>
        <w:t>Naru</w:t>
      </w:r>
      <w:proofErr w:type="spellEnd"/>
      <w:r w:rsidR="001B2D7F" w:rsidRPr="001B2D7F">
        <w:rPr>
          <w:rFonts w:cs="Segoe UI"/>
          <w:szCs w:val="24"/>
        </w:rPr>
        <w:t>.</w:t>
      </w:r>
      <w:r w:rsidR="00E321D8">
        <w:rPr>
          <w:rFonts w:cs="Segoe UI"/>
          <w:szCs w:val="24"/>
        </w:rPr>
        <w:t xml:space="preserve"> The Synod Social J</w:t>
      </w:r>
      <w:r w:rsidR="001B2D7F">
        <w:rPr>
          <w:rFonts w:cs="Segoe UI"/>
          <w:szCs w:val="24"/>
        </w:rPr>
        <w:t xml:space="preserve">ustice group is considering further banners to make comment into the Darwin community on social justice issues. </w:t>
      </w:r>
    </w:p>
    <w:p w:rsidR="001B2D7F" w:rsidRDefault="001B2D7F" w:rsidP="0094774C">
      <w:pPr>
        <w:pStyle w:val="ListParagraph"/>
        <w:rPr>
          <w:rFonts w:cs="Segoe UI"/>
          <w:b/>
          <w:i/>
          <w:szCs w:val="24"/>
        </w:rPr>
      </w:pPr>
    </w:p>
    <w:p w:rsidR="00874565" w:rsidRPr="00057CF4" w:rsidRDefault="00874565" w:rsidP="00874565">
      <w:pPr>
        <w:pStyle w:val="ListParagraph"/>
        <w:spacing w:before="120" w:after="0" w:line="24" w:lineRule="atLeast"/>
        <w:rPr>
          <w:rFonts w:cs="Segoe UI"/>
          <w:b/>
          <w:i/>
          <w:szCs w:val="24"/>
        </w:rPr>
      </w:pPr>
      <w:r w:rsidRPr="00057CF4">
        <w:rPr>
          <w:rFonts w:cs="Segoe UI"/>
          <w:b/>
          <w:i/>
          <w:szCs w:val="24"/>
        </w:rPr>
        <w:t>Closure of Homeland Centres</w:t>
      </w:r>
      <w:r w:rsidR="00820CCF">
        <w:rPr>
          <w:rFonts w:cs="Segoe UI"/>
          <w:b/>
          <w:i/>
          <w:szCs w:val="24"/>
        </w:rPr>
        <w:t xml:space="preserve">  </w:t>
      </w:r>
      <w:r w:rsidR="00820CCF" w:rsidRPr="00820CCF">
        <w:rPr>
          <w:rFonts w:cs="Segoe UI"/>
          <w:szCs w:val="24"/>
        </w:rPr>
        <w:t>This issue remains on</w:t>
      </w:r>
      <w:r w:rsidR="00820CCF">
        <w:rPr>
          <w:rFonts w:cs="Segoe UI"/>
          <w:szCs w:val="24"/>
        </w:rPr>
        <w:t xml:space="preserve"> the Standing Committee agenda as</w:t>
      </w:r>
      <w:r w:rsidR="00820CCF" w:rsidRPr="00820CCF">
        <w:rPr>
          <w:rFonts w:cs="Segoe UI"/>
          <w:szCs w:val="24"/>
        </w:rPr>
        <w:t xml:space="preserve"> the concern about </w:t>
      </w:r>
      <w:r w:rsidR="00820CCF">
        <w:rPr>
          <w:rFonts w:cs="Segoe UI"/>
          <w:szCs w:val="24"/>
        </w:rPr>
        <w:t xml:space="preserve">reduced </w:t>
      </w:r>
      <w:r w:rsidR="00820CCF" w:rsidRPr="00820CCF">
        <w:rPr>
          <w:rFonts w:cs="Segoe UI"/>
          <w:szCs w:val="24"/>
        </w:rPr>
        <w:t xml:space="preserve">government funding </w:t>
      </w:r>
      <w:r w:rsidR="00820CCF">
        <w:rPr>
          <w:rFonts w:cs="Segoe UI"/>
          <w:szCs w:val="24"/>
        </w:rPr>
        <w:t xml:space="preserve">for homelands </w:t>
      </w:r>
      <w:r w:rsidR="00820CCF" w:rsidRPr="00820CCF">
        <w:rPr>
          <w:rFonts w:cs="Segoe UI"/>
          <w:szCs w:val="24"/>
        </w:rPr>
        <w:t>in the NT, SA and WA remains.</w:t>
      </w:r>
      <w:r w:rsidR="00820CCF">
        <w:rPr>
          <w:rFonts w:cs="Segoe UI"/>
          <w:b/>
          <w:i/>
          <w:szCs w:val="24"/>
        </w:rPr>
        <w:t xml:space="preserve"> </w:t>
      </w:r>
    </w:p>
    <w:p w:rsidR="00820CCF" w:rsidRDefault="00820CCF" w:rsidP="0094774C">
      <w:pPr>
        <w:pStyle w:val="ListParagraph"/>
        <w:rPr>
          <w:rFonts w:cs="Arial"/>
        </w:rPr>
      </w:pPr>
    </w:p>
    <w:p w:rsidR="00874565" w:rsidRDefault="00940E48" w:rsidP="0094774C">
      <w:pPr>
        <w:pStyle w:val="ListParagraph"/>
        <w:rPr>
          <w:rFonts w:cs="Arial"/>
        </w:rPr>
      </w:pPr>
      <w:r w:rsidRPr="00820CCF">
        <w:rPr>
          <w:rFonts w:cs="Arial"/>
          <w:b/>
          <w:i/>
        </w:rPr>
        <w:t>Child Sexual Abuse Redress Scheme</w:t>
      </w:r>
      <w:r w:rsidR="00820CCF">
        <w:rPr>
          <w:rFonts w:cs="Arial"/>
        </w:rPr>
        <w:t xml:space="preserve">  As a follow-up action to the Royal Commission into Institutional Responses about Child Sexual Abuse, the Northern Synod, along with all other UCA Synods, has agreed to join the Commonwealth Government’s National Redress Scheme. </w:t>
      </w:r>
    </w:p>
    <w:p w:rsidR="00820CCF" w:rsidRDefault="00820CCF" w:rsidP="0094774C">
      <w:pPr>
        <w:pStyle w:val="ListParagraph"/>
        <w:rPr>
          <w:rFonts w:cs="Arial"/>
        </w:rPr>
      </w:pPr>
    </w:p>
    <w:p w:rsidR="00940E48" w:rsidRDefault="00A3190C" w:rsidP="0094774C">
      <w:pPr>
        <w:pStyle w:val="ListParagraph"/>
        <w:rPr>
          <w:rFonts w:cs="Arial"/>
        </w:rPr>
      </w:pPr>
      <w:r w:rsidRPr="00820CCF">
        <w:rPr>
          <w:rFonts w:cs="Arial"/>
          <w:b/>
          <w:i/>
        </w:rPr>
        <w:t xml:space="preserve">Environmental Impact of Rocket Launch Facility at </w:t>
      </w:r>
      <w:proofErr w:type="spellStart"/>
      <w:r w:rsidRPr="00820CCF">
        <w:rPr>
          <w:rFonts w:cs="Arial"/>
          <w:b/>
          <w:i/>
        </w:rPr>
        <w:t>Gulkula</w:t>
      </w:r>
      <w:proofErr w:type="spellEnd"/>
      <w:r w:rsidRPr="00820CCF">
        <w:rPr>
          <w:rFonts w:cs="Arial"/>
          <w:b/>
          <w:i/>
        </w:rPr>
        <w:t>, South of Nhulunbuy</w:t>
      </w:r>
      <w:r w:rsidR="00820CCF">
        <w:rPr>
          <w:rFonts w:cs="Arial"/>
        </w:rPr>
        <w:t xml:space="preserve">  Due to concerns raised by some NRCC members from East </w:t>
      </w:r>
      <w:proofErr w:type="spellStart"/>
      <w:r w:rsidR="00820CCF">
        <w:rPr>
          <w:rFonts w:cs="Arial"/>
        </w:rPr>
        <w:t>Arnhemland</w:t>
      </w:r>
      <w:proofErr w:type="spellEnd"/>
      <w:r w:rsidR="00820CCF">
        <w:rPr>
          <w:rFonts w:cs="Arial"/>
        </w:rPr>
        <w:t xml:space="preserve">, the Standing Committee is seeking further information as to the Social and Environmental Impact Study the NT Government is supposed to do concerning a range of issues should the rocket launch facility become operational. </w:t>
      </w:r>
    </w:p>
    <w:p w:rsidR="00A3190C" w:rsidRPr="004C5A2F" w:rsidRDefault="00A3190C" w:rsidP="0094774C">
      <w:pPr>
        <w:pStyle w:val="ListParagraph"/>
        <w:rPr>
          <w:b/>
        </w:rPr>
      </w:pPr>
    </w:p>
    <w:p w:rsidR="00820CCF" w:rsidRPr="00820CCF" w:rsidRDefault="001B2D7F" w:rsidP="007C4EAB">
      <w:pPr>
        <w:pStyle w:val="ListParagraph"/>
        <w:numPr>
          <w:ilvl w:val="0"/>
          <w:numId w:val="8"/>
        </w:numPr>
        <w:rPr>
          <w:b/>
        </w:rPr>
      </w:pPr>
      <w:r w:rsidRPr="004C5A2F">
        <w:rPr>
          <w:b/>
        </w:rPr>
        <w:t>FURTHERING ECUMENICAL AND INTER-FAITH RELATIONSHIPS</w:t>
      </w:r>
    </w:p>
    <w:p w:rsidR="00820CCF" w:rsidRDefault="00820CCF" w:rsidP="00820CCF">
      <w:pPr>
        <w:pStyle w:val="ListParagraph"/>
        <w:rPr>
          <w:b/>
        </w:rPr>
      </w:pPr>
      <w:r w:rsidRPr="00820CCF">
        <w:rPr>
          <w:b/>
          <w:i/>
        </w:rPr>
        <w:t>Support for NTCC</w:t>
      </w:r>
      <w:r>
        <w:rPr>
          <w:b/>
        </w:rPr>
        <w:t xml:space="preserve">  </w:t>
      </w:r>
      <w:r w:rsidRPr="00820CCF">
        <w:t>The Synod has continued to provide administrative assistance to support the continued operation of the NT Council of Churches.</w:t>
      </w:r>
      <w:r>
        <w:rPr>
          <w:b/>
        </w:rPr>
        <w:t xml:space="preserve"> </w:t>
      </w:r>
    </w:p>
    <w:p w:rsidR="00820CCF" w:rsidRPr="00820CCF" w:rsidRDefault="00820CCF" w:rsidP="00820CCF">
      <w:pPr>
        <w:pStyle w:val="ListParagraph"/>
        <w:rPr>
          <w:b/>
        </w:rPr>
      </w:pPr>
    </w:p>
    <w:p w:rsidR="00874565" w:rsidRPr="00820CCF" w:rsidRDefault="00874565" w:rsidP="00874565">
      <w:pPr>
        <w:pStyle w:val="ListParagraph"/>
        <w:spacing w:before="120" w:after="0" w:line="24" w:lineRule="atLeast"/>
        <w:rPr>
          <w:rFonts w:cs="Segoe UI"/>
          <w:szCs w:val="24"/>
        </w:rPr>
      </w:pPr>
      <w:r w:rsidRPr="00057CF4">
        <w:rPr>
          <w:rFonts w:cs="Segoe UI"/>
          <w:b/>
          <w:i/>
          <w:szCs w:val="24"/>
        </w:rPr>
        <w:t>Assembly Disaster Recovery Officer</w:t>
      </w:r>
      <w:r w:rsidR="00820CCF">
        <w:rPr>
          <w:rFonts w:cs="Segoe UI"/>
          <w:b/>
          <w:i/>
          <w:szCs w:val="24"/>
        </w:rPr>
        <w:t xml:space="preserve">  </w:t>
      </w:r>
      <w:r w:rsidR="00820CCF" w:rsidRPr="00820CCF">
        <w:rPr>
          <w:rFonts w:cs="Segoe UI"/>
          <w:szCs w:val="24"/>
        </w:rPr>
        <w:t>Rev Stephen Robinson has made further visit</w:t>
      </w:r>
      <w:r w:rsidR="00E321D8">
        <w:rPr>
          <w:rFonts w:cs="Segoe UI"/>
          <w:szCs w:val="24"/>
        </w:rPr>
        <w:t>s</w:t>
      </w:r>
      <w:r w:rsidR="00820CCF" w:rsidRPr="00820CCF">
        <w:rPr>
          <w:rFonts w:cs="Segoe UI"/>
          <w:szCs w:val="24"/>
        </w:rPr>
        <w:t xml:space="preserve"> to Darwin and a visit to Alice Spr</w:t>
      </w:r>
      <w:r w:rsidR="00820CCF">
        <w:rPr>
          <w:rFonts w:cs="Segoe UI"/>
          <w:szCs w:val="24"/>
        </w:rPr>
        <w:t xml:space="preserve">ings to train ministers so they are recognised by NT Emergency Services should there by a major </w:t>
      </w:r>
      <w:r w:rsidR="00E321D8">
        <w:rPr>
          <w:rFonts w:cs="Segoe UI"/>
          <w:szCs w:val="24"/>
        </w:rPr>
        <w:t xml:space="preserve">disaster like a </w:t>
      </w:r>
      <w:r w:rsidR="00820CCF">
        <w:rPr>
          <w:rFonts w:cs="Segoe UI"/>
          <w:szCs w:val="24"/>
        </w:rPr>
        <w:t xml:space="preserve">cyclone or flood. </w:t>
      </w:r>
    </w:p>
    <w:p w:rsidR="00820CCF" w:rsidRPr="008D40DF" w:rsidRDefault="00820CCF" w:rsidP="00874565">
      <w:pPr>
        <w:pStyle w:val="ListParagraph"/>
        <w:spacing w:before="120" w:after="0" w:line="24" w:lineRule="atLeast"/>
        <w:rPr>
          <w:rFonts w:cs="Segoe UI"/>
          <w:b/>
          <w:i/>
          <w:szCs w:val="24"/>
        </w:rPr>
      </w:pPr>
    </w:p>
    <w:p w:rsidR="0094774C" w:rsidRPr="004C5A2F" w:rsidRDefault="00820CCF" w:rsidP="007C4EAB">
      <w:pPr>
        <w:pStyle w:val="ListParagraph"/>
        <w:numPr>
          <w:ilvl w:val="0"/>
          <w:numId w:val="8"/>
        </w:numPr>
        <w:rPr>
          <w:b/>
        </w:rPr>
      </w:pPr>
      <w:r w:rsidRPr="004C5A2F">
        <w:rPr>
          <w:b/>
        </w:rPr>
        <w:t xml:space="preserve">STRENGTHENING OUR INTERNATIONAL PARTNER CHURCH RELATIONSHIPS </w:t>
      </w:r>
      <w:r>
        <w:rPr>
          <w:b/>
        </w:rPr>
        <w:t xml:space="preserve"> </w:t>
      </w:r>
      <w:r w:rsidRPr="00820CCF">
        <w:t>This area has been carried by our Moderator, we have begun to discuss a MoU with GMIT in Indonesia.</w:t>
      </w:r>
      <w:r>
        <w:rPr>
          <w:b/>
        </w:rPr>
        <w:t xml:space="preserve"> </w:t>
      </w:r>
    </w:p>
    <w:p w:rsidR="0094774C" w:rsidRPr="004C5A2F" w:rsidRDefault="0094774C" w:rsidP="0094774C">
      <w:pPr>
        <w:pStyle w:val="ListParagraph"/>
        <w:rPr>
          <w:b/>
        </w:rPr>
      </w:pPr>
    </w:p>
    <w:p w:rsidR="00077F1D" w:rsidRPr="004C5A2F" w:rsidRDefault="00AE2374" w:rsidP="007C4EAB">
      <w:pPr>
        <w:pStyle w:val="ListParagraph"/>
        <w:numPr>
          <w:ilvl w:val="0"/>
          <w:numId w:val="8"/>
        </w:numPr>
        <w:rPr>
          <w:b/>
        </w:rPr>
      </w:pPr>
      <w:r w:rsidRPr="004C5A2F">
        <w:rPr>
          <w:b/>
        </w:rPr>
        <w:t>TELLING OUR STORY</w:t>
      </w:r>
      <w:r>
        <w:rPr>
          <w:b/>
        </w:rPr>
        <w:t xml:space="preserve">  </w:t>
      </w:r>
      <w:r w:rsidRPr="00AE2374">
        <w:t xml:space="preserve">Our small Communications Team (one person one day per week) has done a great job in re-establishing the </w:t>
      </w:r>
      <w:r w:rsidRPr="00E321D8">
        <w:rPr>
          <w:i/>
        </w:rPr>
        <w:t>Northern Synod News.</w:t>
      </w:r>
      <w:r>
        <w:rPr>
          <w:b/>
        </w:rPr>
        <w:t xml:space="preserve"> </w:t>
      </w:r>
    </w:p>
    <w:p w:rsidR="000937E0" w:rsidRDefault="000937E0" w:rsidP="000937E0">
      <w:pPr>
        <w:spacing w:after="0"/>
      </w:pPr>
      <w:r>
        <w:t>It is a privilege to serve in such a great Synod as the Northern Synod. My thanks go to those who have shared the load through being active participants. The Synod office team are outstanding, as are the membe</w:t>
      </w:r>
      <w:r w:rsidR="007C4EAB">
        <w:t>rs of our various committees and</w:t>
      </w:r>
      <w:r>
        <w:t xml:space="preserve"> working groups. Being able to support our Synod agencies and the wider work o</w:t>
      </w:r>
      <w:r w:rsidR="007C4EAB">
        <w:t xml:space="preserve">f the Assembly has been </w:t>
      </w:r>
      <w:r>
        <w:t xml:space="preserve"> most significant. May God bless you all as the journey continues. </w:t>
      </w:r>
    </w:p>
    <w:p w:rsidR="00AA6B61" w:rsidRDefault="00AA6B61" w:rsidP="000937E0">
      <w:pPr>
        <w:spacing w:after="0"/>
      </w:pPr>
    </w:p>
    <w:p w:rsidR="000937E0" w:rsidRDefault="000937E0" w:rsidP="000937E0">
      <w:pPr>
        <w:spacing w:after="0"/>
      </w:pPr>
      <w:r>
        <w:t>What I have done</w:t>
      </w:r>
      <w:r w:rsidR="00AA6B61">
        <w:t>,</w:t>
      </w:r>
      <w:r>
        <w:t xml:space="preserve"> has been done;</w:t>
      </w:r>
    </w:p>
    <w:p w:rsidR="00916066" w:rsidRDefault="000937E0" w:rsidP="000937E0">
      <w:pPr>
        <w:spacing w:after="0"/>
      </w:pPr>
      <w:r>
        <w:t xml:space="preserve">What we have done </w:t>
      </w:r>
      <w:r w:rsidR="00AA6B61">
        <w:t>together,</w:t>
      </w:r>
      <w:r>
        <w:t xml:space="preserve"> we have done together;</w:t>
      </w:r>
    </w:p>
    <w:p w:rsidR="000937E0" w:rsidRDefault="000937E0" w:rsidP="000937E0">
      <w:pPr>
        <w:spacing w:after="0"/>
      </w:pPr>
      <w:r>
        <w:t xml:space="preserve">What is not yet done but is God’s will, is over to you guys. </w:t>
      </w:r>
    </w:p>
    <w:p w:rsidR="000937E0" w:rsidRDefault="00AA6B61" w:rsidP="000937E0">
      <w:pPr>
        <w:spacing w:after="0"/>
      </w:pPr>
      <w:r>
        <w:t xml:space="preserve">Blessings. </w:t>
      </w:r>
    </w:p>
    <w:p w:rsidR="00AA6B61" w:rsidRDefault="00AA6B61" w:rsidP="000937E0">
      <w:pPr>
        <w:spacing w:after="0"/>
      </w:pPr>
    </w:p>
    <w:p w:rsidR="00E321D8" w:rsidRPr="004C5A2F" w:rsidRDefault="00E321D8" w:rsidP="000937E0">
      <w:pPr>
        <w:spacing w:after="0"/>
      </w:pPr>
    </w:p>
    <w:p w:rsidR="000937E0" w:rsidRPr="004C5A2F" w:rsidRDefault="000937E0" w:rsidP="007C4EAB">
      <w:pPr>
        <w:spacing w:after="0"/>
      </w:pPr>
      <w:r>
        <w:t>Peter Jones</w:t>
      </w:r>
    </w:p>
    <w:sectPr w:rsidR="000937E0" w:rsidRPr="004C5A2F" w:rsidSect="007549A0">
      <w:pgSz w:w="12240" w:h="15840"/>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81" w:rsidRDefault="00651C81" w:rsidP="00873F48">
      <w:pPr>
        <w:spacing w:after="0" w:line="240" w:lineRule="auto"/>
      </w:pPr>
      <w:r>
        <w:separator/>
      </w:r>
    </w:p>
  </w:endnote>
  <w:endnote w:type="continuationSeparator" w:id="0">
    <w:p w:rsidR="00651C81" w:rsidRDefault="00651C81" w:rsidP="0087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81" w:rsidRDefault="00651C81" w:rsidP="00873F48">
      <w:pPr>
        <w:spacing w:after="0" w:line="240" w:lineRule="auto"/>
      </w:pPr>
      <w:r>
        <w:separator/>
      </w:r>
    </w:p>
  </w:footnote>
  <w:footnote w:type="continuationSeparator" w:id="0">
    <w:p w:rsidR="00651C81" w:rsidRDefault="00651C81" w:rsidP="00873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2D"/>
    <w:multiLevelType w:val="multilevel"/>
    <w:tmpl w:val="017EC1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37C67"/>
    <w:multiLevelType w:val="hybridMultilevel"/>
    <w:tmpl w:val="97F6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27EA7"/>
    <w:multiLevelType w:val="hybridMultilevel"/>
    <w:tmpl w:val="88DE3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497F10"/>
    <w:multiLevelType w:val="hybridMultilevel"/>
    <w:tmpl w:val="D9E00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25B64AE"/>
    <w:multiLevelType w:val="multilevel"/>
    <w:tmpl w:val="44944A3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i w:val="0"/>
      </w:rPr>
    </w:lvl>
    <w:lvl w:ilvl="2">
      <w:start w:val="1"/>
      <w:numFmt w:val="decimal"/>
      <w:isLgl/>
      <w:lvlText w:val="%1.%2.%3"/>
      <w:lvlJc w:val="left"/>
      <w:pPr>
        <w:ind w:left="1866" w:hanging="720"/>
      </w:pPr>
      <w:rPr>
        <w:rFonts w:hint="default"/>
        <w:i w:val="0"/>
      </w:rPr>
    </w:lvl>
    <w:lvl w:ilvl="3">
      <w:start w:val="1"/>
      <w:numFmt w:val="decimal"/>
      <w:isLgl/>
      <w:lvlText w:val="%1.%2.%3.%4"/>
      <w:lvlJc w:val="left"/>
      <w:pPr>
        <w:ind w:left="2226" w:hanging="720"/>
      </w:pPr>
      <w:rPr>
        <w:rFonts w:hint="default"/>
        <w:i w:val="0"/>
      </w:rPr>
    </w:lvl>
    <w:lvl w:ilvl="4">
      <w:start w:val="1"/>
      <w:numFmt w:val="decimal"/>
      <w:isLgl/>
      <w:lvlText w:val="%1.%2.%3.%4.%5"/>
      <w:lvlJc w:val="left"/>
      <w:pPr>
        <w:ind w:left="2946" w:hanging="1080"/>
      </w:pPr>
      <w:rPr>
        <w:rFonts w:hint="default"/>
        <w:i w:val="0"/>
      </w:rPr>
    </w:lvl>
    <w:lvl w:ilvl="5">
      <w:start w:val="1"/>
      <w:numFmt w:val="decimal"/>
      <w:isLgl/>
      <w:lvlText w:val="%1.%2.%3.%4.%5.%6"/>
      <w:lvlJc w:val="left"/>
      <w:pPr>
        <w:ind w:left="3306" w:hanging="1080"/>
      </w:pPr>
      <w:rPr>
        <w:rFonts w:hint="default"/>
        <w:i w:val="0"/>
      </w:rPr>
    </w:lvl>
    <w:lvl w:ilvl="6">
      <w:start w:val="1"/>
      <w:numFmt w:val="decimal"/>
      <w:isLgl/>
      <w:lvlText w:val="%1.%2.%3.%4.%5.%6.%7"/>
      <w:lvlJc w:val="left"/>
      <w:pPr>
        <w:ind w:left="4026" w:hanging="1440"/>
      </w:pPr>
      <w:rPr>
        <w:rFonts w:hint="default"/>
        <w:i w:val="0"/>
      </w:rPr>
    </w:lvl>
    <w:lvl w:ilvl="7">
      <w:start w:val="1"/>
      <w:numFmt w:val="decimal"/>
      <w:isLgl/>
      <w:lvlText w:val="%1.%2.%3.%4.%5.%6.%7.%8"/>
      <w:lvlJc w:val="left"/>
      <w:pPr>
        <w:ind w:left="4386" w:hanging="1440"/>
      </w:pPr>
      <w:rPr>
        <w:rFonts w:hint="default"/>
        <w:i w:val="0"/>
      </w:rPr>
    </w:lvl>
    <w:lvl w:ilvl="8">
      <w:start w:val="1"/>
      <w:numFmt w:val="decimal"/>
      <w:isLgl/>
      <w:lvlText w:val="%1.%2.%3.%4.%5.%6.%7.%8.%9"/>
      <w:lvlJc w:val="left"/>
      <w:pPr>
        <w:ind w:left="5106" w:hanging="1800"/>
      </w:pPr>
      <w:rPr>
        <w:rFonts w:hint="default"/>
        <w:i w:val="0"/>
      </w:rPr>
    </w:lvl>
  </w:abstractNum>
  <w:abstractNum w:abstractNumId="5">
    <w:nsid w:val="4ABF4D3F"/>
    <w:multiLevelType w:val="hybridMultilevel"/>
    <w:tmpl w:val="97F6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A6E5F"/>
    <w:multiLevelType w:val="multilevel"/>
    <w:tmpl w:val="F15268B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55088B"/>
    <w:multiLevelType w:val="hybridMultilevel"/>
    <w:tmpl w:val="3C387B2A"/>
    <w:lvl w:ilvl="0" w:tplc="D870D43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14"/>
    <w:rsid w:val="0000255C"/>
    <w:rsid w:val="00007975"/>
    <w:rsid w:val="00032B04"/>
    <w:rsid w:val="000567B6"/>
    <w:rsid w:val="00077F1D"/>
    <w:rsid w:val="000937E0"/>
    <w:rsid w:val="000B1435"/>
    <w:rsid w:val="001810EA"/>
    <w:rsid w:val="00195D1B"/>
    <w:rsid w:val="001B2D7F"/>
    <w:rsid w:val="001D4AB1"/>
    <w:rsid w:val="00205733"/>
    <w:rsid w:val="00213417"/>
    <w:rsid w:val="00235A97"/>
    <w:rsid w:val="00244ECC"/>
    <w:rsid w:val="00266765"/>
    <w:rsid w:val="00274437"/>
    <w:rsid w:val="002F1246"/>
    <w:rsid w:val="002F545C"/>
    <w:rsid w:val="00423B28"/>
    <w:rsid w:val="004B1F14"/>
    <w:rsid w:val="004C5A2F"/>
    <w:rsid w:val="004E4A99"/>
    <w:rsid w:val="0055740B"/>
    <w:rsid w:val="005970BC"/>
    <w:rsid w:val="00640A28"/>
    <w:rsid w:val="00651C81"/>
    <w:rsid w:val="0071646F"/>
    <w:rsid w:val="00731266"/>
    <w:rsid w:val="007549A0"/>
    <w:rsid w:val="007704BE"/>
    <w:rsid w:val="007C3056"/>
    <w:rsid w:val="007C4EAB"/>
    <w:rsid w:val="007D1625"/>
    <w:rsid w:val="007E0404"/>
    <w:rsid w:val="0081171B"/>
    <w:rsid w:val="00820CCF"/>
    <w:rsid w:val="00873F48"/>
    <w:rsid w:val="00874565"/>
    <w:rsid w:val="00896995"/>
    <w:rsid w:val="00916066"/>
    <w:rsid w:val="00940E48"/>
    <w:rsid w:val="0094774C"/>
    <w:rsid w:val="009D0504"/>
    <w:rsid w:val="009E11EA"/>
    <w:rsid w:val="009E144F"/>
    <w:rsid w:val="009E27B1"/>
    <w:rsid w:val="00A13AC6"/>
    <w:rsid w:val="00A3190C"/>
    <w:rsid w:val="00AA6B61"/>
    <w:rsid w:val="00AE2374"/>
    <w:rsid w:val="00B152AE"/>
    <w:rsid w:val="00B16AF9"/>
    <w:rsid w:val="00B225C0"/>
    <w:rsid w:val="00B404B4"/>
    <w:rsid w:val="00BC5876"/>
    <w:rsid w:val="00C03C96"/>
    <w:rsid w:val="00C55C59"/>
    <w:rsid w:val="00CA50B7"/>
    <w:rsid w:val="00D23FB2"/>
    <w:rsid w:val="00E0366B"/>
    <w:rsid w:val="00E10C15"/>
    <w:rsid w:val="00E321D8"/>
    <w:rsid w:val="00E65B57"/>
    <w:rsid w:val="00E8085E"/>
    <w:rsid w:val="00F440C3"/>
    <w:rsid w:val="00FB1A7F"/>
    <w:rsid w:val="00FC2870"/>
    <w:rsid w:val="00FD5AFA"/>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14"/>
    <w:pPr>
      <w:ind w:left="720"/>
      <w:contextualSpacing/>
    </w:pPr>
  </w:style>
  <w:style w:type="paragraph" w:styleId="Header">
    <w:name w:val="header"/>
    <w:basedOn w:val="Normal"/>
    <w:link w:val="HeaderChar"/>
    <w:uiPriority w:val="99"/>
    <w:unhideWhenUsed/>
    <w:rsid w:val="0087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48"/>
  </w:style>
  <w:style w:type="paragraph" w:styleId="Footer">
    <w:name w:val="footer"/>
    <w:basedOn w:val="Normal"/>
    <w:link w:val="FooterChar"/>
    <w:uiPriority w:val="99"/>
    <w:unhideWhenUsed/>
    <w:rsid w:val="0087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48"/>
  </w:style>
  <w:style w:type="paragraph" w:styleId="BalloonText">
    <w:name w:val="Balloon Text"/>
    <w:basedOn w:val="Normal"/>
    <w:link w:val="BalloonTextChar"/>
    <w:uiPriority w:val="99"/>
    <w:semiHidden/>
    <w:unhideWhenUsed/>
    <w:rsid w:val="0087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14"/>
    <w:pPr>
      <w:ind w:left="720"/>
      <w:contextualSpacing/>
    </w:pPr>
  </w:style>
  <w:style w:type="paragraph" w:styleId="Header">
    <w:name w:val="header"/>
    <w:basedOn w:val="Normal"/>
    <w:link w:val="HeaderChar"/>
    <w:uiPriority w:val="99"/>
    <w:unhideWhenUsed/>
    <w:rsid w:val="0087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48"/>
  </w:style>
  <w:style w:type="paragraph" w:styleId="Footer">
    <w:name w:val="footer"/>
    <w:basedOn w:val="Normal"/>
    <w:link w:val="FooterChar"/>
    <w:uiPriority w:val="99"/>
    <w:unhideWhenUsed/>
    <w:rsid w:val="0087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48"/>
  </w:style>
  <w:style w:type="paragraph" w:styleId="BalloonText">
    <w:name w:val="Balloon Text"/>
    <w:basedOn w:val="Normal"/>
    <w:link w:val="BalloonTextChar"/>
    <w:uiPriority w:val="99"/>
    <w:semiHidden/>
    <w:unhideWhenUsed/>
    <w:rsid w:val="0087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80E4-6D1F-46D2-8B57-E54F5A33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McMillan</dc:creator>
  <cp:lastModifiedBy>Sue Smith</cp:lastModifiedBy>
  <cp:revision>15</cp:revision>
  <cp:lastPrinted>2018-08-28T01:19:00Z</cp:lastPrinted>
  <dcterms:created xsi:type="dcterms:W3CDTF">2018-08-27T03:58:00Z</dcterms:created>
  <dcterms:modified xsi:type="dcterms:W3CDTF">2018-08-28T23:27:00Z</dcterms:modified>
</cp:coreProperties>
</file>